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1B0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华文中宋" w:cs="TimesNewRoman"/>
          <w:b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24"/>
          <w:szCs w:val="24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color w:val="000000"/>
          <w:sz w:val="24"/>
          <w:szCs w:val="24"/>
          <w:highlight w:val="none"/>
          <w:lang w:eastAsia="zh-CN"/>
        </w:rPr>
        <w:t>：</w:t>
      </w:r>
    </w:p>
    <w:tbl>
      <w:tblPr>
        <w:tblStyle w:val="3"/>
        <w:tblW w:w="9888" w:type="dxa"/>
        <w:tblInd w:w="-6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"/>
        <w:gridCol w:w="332"/>
        <w:gridCol w:w="484"/>
        <w:gridCol w:w="132"/>
        <w:gridCol w:w="194"/>
        <w:gridCol w:w="430"/>
        <w:gridCol w:w="156"/>
        <w:gridCol w:w="149"/>
        <w:gridCol w:w="655"/>
        <w:gridCol w:w="72"/>
        <w:gridCol w:w="72"/>
        <w:gridCol w:w="948"/>
        <w:gridCol w:w="504"/>
        <w:gridCol w:w="289"/>
        <w:gridCol w:w="263"/>
        <w:gridCol w:w="576"/>
        <w:gridCol w:w="160"/>
        <w:gridCol w:w="104"/>
        <w:gridCol w:w="827"/>
        <w:gridCol w:w="73"/>
        <w:gridCol w:w="156"/>
        <w:gridCol w:w="660"/>
        <w:gridCol w:w="252"/>
        <w:gridCol w:w="237"/>
        <w:gridCol w:w="63"/>
        <w:gridCol w:w="263"/>
        <w:gridCol w:w="217"/>
        <w:gridCol w:w="96"/>
        <w:gridCol w:w="144"/>
        <w:gridCol w:w="176"/>
        <w:gridCol w:w="148"/>
        <w:gridCol w:w="408"/>
        <w:gridCol w:w="168"/>
        <w:gridCol w:w="144"/>
        <w:gridCol w:w="312"/>
        <w:gridCol w:w="12"/>
        <w:gridCol w:w="29"/>
        <w:gridCol w:w="127"/>
      </w:tblGrid>
      <w:tr w14:paraId="7CC1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480" w:hRule="atLeast"/>
        </w:trPr>
        <w:tc>
          <w:tcPr>
            <w:tcW w:w="988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C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lang w:val="en-US" w:eastAsia="zh-CN" w:bidi="ar"/>
              </w:rPr>
              <w:t>项目支出绩效自评表</w:t>
            </w:r>
            <w:r>
              <w:rPr>
                <w:rStyle w:val="7"/>
                <w:lang w:val="en-US" w:eastAsia="zh-CN" w:bidi="ar"/>
              </w:rPr>
              <w:t xml:space="preserve"> </w:t>
            </w:r>
          </w:p>
        </w:tc>
      </w:tr>
      <w:tr w14:paraId="29EA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322" w:hRule="atLeast"/>
        </w:trPr>
        <w:tc>
          <w:tcPr>
            <w:tcW w:w="9888" w:type="dxa"/>
            <w:gridSpan w:val="3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3211E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2BE3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305" w:hRule="atLeast"/>
        </w:trPr>
        <w:tc>
          <w:tcPr>
            <w:tcW w:w="25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3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4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人代会及常委会会议经费</w:t>
            </w:r>
          </w:p>
        </w:tc>
      </w:tr>
      <w:tr w14:paraId="0AFD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338" w:hRule="atLeast"/>
        </w:trPr>
        <w:tc>
          <w:tcPr>
            <w:tcW w:w="25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5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8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1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市人大常委会办公室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4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62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F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市人大常委会办公室</w:t>
            </w:r>
          </w:p>
        </w:tc>
      </w:tr>
      <w:tr w14:paraId="6B5F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552" w:hRule="atLeast"/>
        </w:trPr>
        <w:tc>
          <w:tcPr>
            <w:tcW w:w="2556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8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B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3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4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8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B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4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0EB8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435" w:hRule="atLeast"/>
        </w:trPr>
        <w:tc>
          <w:tcPr>
            <w:tcW w:w="25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9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3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4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C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2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1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1EB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435" w:hRule="atLeast"/>
        </w:trPr>
        <w:tc>
          <w:tcPr>
            <w:tcW w:w="25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B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E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3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4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2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6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03B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401" w:hRule="atLeast"/>
        </w:trPr>
        <w:tc>
          <w:tcPr>
            <w:tcW w:w="25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9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上年结转资金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2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F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1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E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E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4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1E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365" w:hRule="atLeast"/>
        </w:trPr>
        <w:tc>
          <w:tcPr>
            <w:tcW w:w="25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7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E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    其他资金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9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8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3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7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D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E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FE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374" w:hRule="atLeast"/>
        </w:trPr>
        <w:tc>
          <w:tcPr>
            <w:tcW w:w="8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63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553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51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E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315F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540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CF1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08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/>
              </w:rPr>
              <w:t>保障市人代会及市人大常委会会议顺利召开。</w:t>
            </w:r>
          </w:p>
        </w:tc>
        <w:tc>
          <w:tcPr>
            <w:tcW w:w="351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B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达到预期目标</w:t>
            </w:r>
          </w:p>
        </w:tc>
      </w:tr>
      <w:tr w14:paraId="6E747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670" w:hRule="atLeast"/>
        </w:trPr>
        <w:tc>
          <w:tcPr>
            <w:tcW w:w="8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2B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C898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90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D85B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4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会议次数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3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召开市人代会不少于1次，召开市人大常委会不少于6次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5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A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D6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471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606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9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会议质量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会议圆满顺利召开，高质量完成既定目标任务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C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E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659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510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FB2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3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8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会议时效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4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按时召开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C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3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B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6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444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6474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0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会议费用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C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159万元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8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5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FE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604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AD4A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B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F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79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1558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67CC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1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9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9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凝聚全市人民意志，行使好地方立法权；代表全市人民利益，认真做好对市“一府一委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两院”的监督工作；权为民所用，严格行使重大事项决定权；对人民高度负责，庄严行使人事任免权。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6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F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9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C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702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8177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5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9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5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A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6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E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0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702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1D0C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B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响指标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6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F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1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37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90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ADEF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2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8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0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人大代表满意度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C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较高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9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2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0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374" w:hRule="atLeast"/>
        </w:trPr>
        <w:tc>
          <w:tcPr>
            <w:tcW w:w="415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98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508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1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9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5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575" w:hRule="atLeast"/>
        </w:trPr>
        <w:tc>
          <w:tcPr>
            <w:tcW w:w="988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A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lang w:val="en-US" w:eastAsia="zh-CN" w:bidi="ar"/>
              </w:rPr>
              <w:t>项目支出绩效自评表</w:t>
            </w:r>
            <w:r>
              <w:rPr>
                <w:rStyle w:val="7"/>
                <w:lang w:val="en-US" w:eastAsia="zh-CN" w:bidi="ar"/>
              </w:rPr>
              <w:t xml:space="preserve"> </w:t>
            </w:r>
          </w:p>
        </w:tc>
      </w:tr>
      <w:tr w14:paraId="4E4D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322" w:hRule="atLeast"/>
        </w:trPr>
        <w:tc>
          <w:tcPr>
            <w:tcW w:w="9888" w:type="dxa"/>
            <w:gridSpan w:val="3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67C6C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43FA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435" w:hRule="atLeast"/>
        </w:trPr>
        <w:tc>
          <w:tcPr>
            <w:tcW w:w="25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3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代表经费</w:t>
            </w:r>
          </w:p>
        </w:tc>
      </w:tr>
      <w:tr w14:paraId="32CA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470" w:hRule="atLeast"/>
        </w:trPr>
        <w:tc>
          <w:tcPr>
            <w:tcW w:w="25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0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8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B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市人大常委会办公室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3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62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市人大常委会办公室</w:t>
            </w:r>
          </w:p>
        </w:tc>
      </w:tr>
      <w:tr w14:paraId="2F74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552" w:hRule="atLeast"/>
        </w:trPr>
        <w:tc>
          <w:tcPr>
            <w:tcW w:w="2556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D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B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F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E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4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B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29C1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435" w:hRule="atLeast"/>
        </w:trPr>
        <w:tc>
          <w:tcPr>
            <w:tcW w:w="25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D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3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140.6</w:t>
            </w: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6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140.6</w:t>
            </w:r>
          </w:p>
        </w:tc>
        <w:tc>
          <w:tcPr>
            <w:tcW w:w="14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140.6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B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0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82F4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435" w:hRule="atLeast"/>
        </w:trPr>
        <w:tc>
          <w:tcPr>
            <w:tcW w:w="25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9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1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140.6</w:t>
            </w: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140.6</w:t>
            </w:r>
          </w:p>
        </w:tc>
        <w:tc>
          <w:tcPr>
            <w:tcW w:w="14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2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140.6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9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3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1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402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401" w:hRule="atLeast"/>
        </w:trPr>
        <w:tc>
          <w:tcPr>
            <w:tcW w:w="25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7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0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上年结转资金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D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B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4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3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E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3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21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365" w:hRule="atLeast"/>
        </w:trPr>
        <w:tc>
          <w:tcPr>
            <w:tcW w:w="25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F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    其他资金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1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3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1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5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6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E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A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374" w:hRule="atLeast"/>
        </w:trPr>
        <w:tc>
          <w:tcPr>
            <w:tcW w:w="8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EEC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553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6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51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C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4618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732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6DF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4CF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加强代表培训，提高代表履职能力，组织代表检查、视察活动，支持和保障代表依法履职，提高监督质量和成效。</w:t>
            </w:r>
          </w:p>
        </w:tc>
        <w:tc>
          <w:tcPr>
            <w:tcW w:w="351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64B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达到预期目标</w:t>
            </w:r>
          </w:p>
        </w:tc>
      </w:tr>
      <w:tr w14:paraId="0097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670" w:hRule="atLeast"/>
        </w:trPr>
        <w:tc>
          <w:tcPr>
            <w:tcW w:w="8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4B7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2003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90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CE00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7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代表人数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省代表42人、市代表383人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2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A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D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B5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90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AF8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7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0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代表培训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组织代表培训，提升履职能力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B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3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8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510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657A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9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8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履职补助发放时效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及时发放履职补助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7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13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444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E906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7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6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E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费用总额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140.6万元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D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3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3A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722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4E7F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B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3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C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6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2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4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E6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1074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848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F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8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5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支持和保障代表依法履职，提高监督质量和成效。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D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0E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702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1D89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0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4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3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6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A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47A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966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9A7F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B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响指标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F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4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3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0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1169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43F3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3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4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人大代表满意度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较高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9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9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2B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" w:type="dxa"/>
          <w:trHeight w:val="446" w:hRule="atLeast"/>
        </w:trPr>
        <w:tc>
          <w:tcPr>
            <w:tcW w:w="415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4A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89C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8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9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30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4" w:type="dxa"/>
          <w:wAfter w:w="29" w:type="dxa"/>
          <w:trHeight w:val="528" w:hRule="atLeast"/>
        </w:trPr>
        <w:tc>
          <w:tcPr>
            <w:tcW w:w="987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5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项目支出绩效自评表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 w14:paraId="1D9F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4" w:type="dxa"/>
          <w:wAfter w:w="29" w:type="dxa"/>
          <w:trHeight w:val="351" w:hRule="atLeast"/>
        </w:trPr>
        <w:tc>
          <w:tcPr>
            <w:tcW w:w="9876" w:type="dxa"/>
            <w:gridSpan w:val="3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ACF60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3F89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4" w:type="dxa"/>
          <w:wAfter w:w="29" w:type="dxa"/>
          <w:trHeight w:val="402" w:hRule="atLeast"/>
        </w:trPr>
        <w:tc>
          <w:tcPr>
            <w:tcW w:w="26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立法资料库、立法经费及立法第三方评估费</w:t>
            </w:r>
          </w:p>
        </w:tc>
      </w:tr>
      <w:tr w14:paraId="3CB2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4" w:type="dxa"/>
          <w:wAfter w:w="29" w:type="dxa"/>
          <w:trHeight w:val="452" w:hRule="atLeast"/>
        </w:trPr>
        <w:tc>
          <w:tcPr>
            <w:tcW w:w="26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9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1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市人大常委会办公室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15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市人大常委会办公室</w:t>
            </w:r>
          </w:p>
        </w:tc>
      </w:tr>
      <w:tr w14:paraId="4A70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4" w:type="dxa"/>
          <w:wAfter w:w="29" w:type="dxa"/>
          <w:trHeight w:val="518" w:hRule="atLeast"/>
        </w:trPr>
        <w:tc>
          <w:tcPr>
            <w:tcW w:w="267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97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7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76C5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4" w:type="dxa"/>
          <w:wAfter w:w="29" w:type="dxa"/>
          <w:trHeight w:val="296" w:hRule="atLeast"/>
        </w:trPr>
        <w:tc>
          <w:tcPr>
            <w:tcW w:w="267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B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D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8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D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B9A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4" w:type="dxa"/>
          <w:wAfter w:w="29" w:type="dxa"/>
          <w:trHeight w:val="296" w:hRule="atLeast"/>
        </w:trPr>
        <w:tc>
          <w:tcPr>
            <w:tcW w:w="267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A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C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01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D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4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913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4" w:type="dxa"/>
          <w:wAfter w:w="29" w:type="dxa"/>
          <w:trHeight w:val="320" w:hRule="atLeast"/>
        </w:trPr>
        <w:tc>
          <w:tcPr>
            <w:tcW w:w="267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D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上年结转资金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84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D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8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6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34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2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5C3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4" w:type="dxa"/>
          <w:wAfter w:w="29" w:type="dxa"/>
          <w:trHeight w:val="308" w:hRule="atLeast"/>
        </w:trPr>
        <w:tc>
          <w:tcPr>
            <w:tcW w:w="267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D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6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其他资金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5A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A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2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2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0C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6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0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4" w:type="dxa"/>
          <w:wAfter w:w="29" w:type="dxa"/>
          <w:trHeight w:val="362" w:hRule="atLeast"/>
        </w:trPr>
        <w:tc>
          <w:tcPr>
            <w:tcW w:w="114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6E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543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3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79DA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4" w:type="dxa"/>
          <w:wAfter w:w="29" w:type="dxa"/>
          <w:trHeight w:val="683" w:hRule="atLeast"/>
        </w:trPr>
        <w:tc>
          <w:tcPr>
            <w:tcW w:w="11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CA4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901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紧扣党的二十大关于法治中国建设的部署要求，立足务实管用，突出抓好关乎民生福祉的“小切口”立法，不断增强立法的针对性、适用性、可操作性。</w:t>
            </w:r>
          </w:p>
        </w:tc>
        <w:tc>
          <w:tcPr>
            <w:tcW w:w="33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8AE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达到预期目标</w:t>
            </w:r>
          </w:p>
        </w:tc>
      </w:tr>
      <w:tr w14:paraId="64C5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27" w:type="dxa"/>
          <w:trHeight w:val="758" w:hRule="atLeast"/>
        </w:trPr>
        <w:tc>
          <w:tcPr>
            <w:tcW w:w="114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B32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C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4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F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3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1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9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B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56C3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27" w:type="dxa"/>
          <w:trHeight w:val="558" w:hRule="atLeast"/>
        </w:trPr>
        <w:tc>
          <w:tcPr>
            <w:tcW w:w="11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C8FE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4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2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9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立法调研次数</w:t>
            </w:r>
          </w:p>
        </w:tc>
        <w:tc>
          <w:tcPr>
            <w:tcW w:w="18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≥2次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4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B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B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E9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27" w:type="dxa"/>
          <w:trHeight w:val="644" w:hRule="atLeast"/>
        </w:trPr>
        <w:tc>
          <w:tcPr>
            <w:tcW w:w="11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A3DF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9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3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E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立法质量</w:t>
            </w:r>
          </w:p>
        </w:tc>
        <w:tc>
          <w:tcPr>
            <w:tcW w:w="18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务实管用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2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7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4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C7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27" w:type="dxa"/>
          <w:trHeight w:val="582" w:hRule="atLeast"/>
        </w:trPr>
        <w:tc>
          <w:tcPr>
            <w:tcW w:w="11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1A5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5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A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时效性</w:t>
            </w:r>
          </w:p>
        </w:tc>
        <w:tc>
          <w:tcPr>
            <w:tcW w:w="18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B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依照立法计划实施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2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6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F3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27" w:type="dxa"/>
          <w:trHeight w:val="508" w:hRule="atLeast"/>
        </w:trPr>
        <w:tc>
          <w:tcPr>
            <w:tcW w:w="11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FECE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5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7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总成本</w:t>
            </w:r>
          </w:p>
        </w:tc>
        <w:tc>
          <w:tcPr>
            <w:tcW w:w="18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9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不少于15万元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E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E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9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3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27" w:type="dxa"/>
          <w:trHeight w:val="676" w:hRule="atLeast"/>
        </w:trPr>
        <w:tc>
          <w:tcPr>
            <w:tcW w:w="11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B0F2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B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5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B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8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D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F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E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C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8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06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27" w:type="dxa"/>
          <w:trHeight w:val="775" w:hRule="atLeast"/>
        </w:trPr>
        <w:tc>
          <w:tcPr>
            <w:tcW w:w="11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1464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F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1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9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8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贯彻立法为民理念，汇聚民意民智，增强立法的针对性、适用性、可操作性。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D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A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5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27" w:type="dxa"/>
          <w:trHeight w:val="644" w:hRule="atLeast"/>
        </w:trPr>
        <w:tc>
          <w:tcPr>
            <w:tcW w:w="11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F604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3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9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8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1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1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3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42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27" w:type="dxa"/>
          <w:trHeight w:val="830" w:hRule="atLeast"/>
        </w:trPr>
        <w:tc>
          <w:tcPr>
            <w:tcW w:w="11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5DEB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C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响指标</w:t>
            </w:r>
          </w:p>
        </w:tc>
        <w:tc>
          <w:tcPr>
            <w:tcW w:w="2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D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8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7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B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4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D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3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27" w:type="dxa"/>
          <w:trHeight w:val="1364" w:hRule="atLeast"/>
        </w:trPr>
        <w:tc>
          <w:tcPr>
            <w:tcW w:w="11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271C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C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代表满意度</w:t>
            </w:r>
          </w:p>
        </w:tc>
        <w:tc>
          <w:tcPr>
            <w:tcW w:w="18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2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较高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5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6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6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24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127" w:type="dxa"/>
          <w:trHeight w:val="628" w:hRule="atLeast"/>
        </w:trPr>
        <w:tc>
          <w:tcPr>
            <w:tcW w:w="46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18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01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4D4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8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2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4B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609" w:hRule="atLeast"/>
        </w:trPr>
        <w:tc>
          <w:tcPr>
            <w:tcW w:w="970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5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lang w:val="en-US" w:eastAsia="zh-CN" w:bidi="ar"/>
              </w:rPr>
              <w:t>项目支出绩效自评表</w:t>
            </w:r>
            <w:r>
              <w:rPr>
                <w:rStyle w:val="7"/>
                <w:lang w:val="en-US" w:eastAsia="zh-CN" w:bidi="ar"/>
              </w:rPr>
              <w:t xml:space="preserve"> </w:t>
            </w:r>
          </w:p>
        </w:tc>
      </w:tr>
      <w:tr w14:paraId="45DE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305" w:hRule="atLeast"/>
        </w:trPr>
        <w:tc>
          <w:tcPr>
            <w:tcW w:w="9700" w:type="dxa"/>
            <w:gridSpan w:val="3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65E18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35B7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393" w:hRule="atLeast"/>
        </w:trPr>
        <w:tc>
          <w:tcPr>
            <w:tcW w:w="22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28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评议、执法检查</w:t>
            </w:r>
          </w:p>
        </w:tc>
      </w:tr>
      <w:tr w14:paraId="2462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619" w:hRule="atLeast"/>
        </w:trPr>
        <w:tc>
          <w:tcPr>
            <w:tcW w:w="22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7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市人大常委会办公室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54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市人大常委会办公室</w:t>
            </w:r>
          </w:p>
        </w:tc>
      </w:tr>
      <w:tr w14:paraId="7D01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619" w:hRule="atLeast"/>
        </w:trPr>
        <w:tc>
          <w:tcPr>
            <w:tcW w:w="227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D4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6086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314" w:hRule="atLeast"/>
        </w:trPr>
        <w:tc>
          <w:tcPr>
            <w:tcW w:w="227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7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4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D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2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C7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DA7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458" w:hRule="atLeast"/>
        </w:trPr>
        <w:tc>
          <w:tcPr>
            <w:tcW w:w="227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F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D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F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A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B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3E5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393" w:hRule="atLeast"/>
        </w:trPr>
        <w:tc>
          <w:tcPr>
            <w:tcW w:w="227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A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上年结转资金</w:t>
            </w:r>
          </w:p>
        </w:tc>
        <w:tc>
          <w:tcPr>
            <w:tcW w:w="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5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E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C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0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36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D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73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314" w:hRule="atLeast"/>
        </w:trPr>
        <w:tc>
          <w:tcPr>
            <w:tcW w:w="227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4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C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     其他资金</w:t>
            </w:r>
          </w:p>
        </w:tc>
        <w:tc>
          <w:tcPr>
            <w:tcW w:w="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3F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A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3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3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E0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9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03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314" w:hRule="atLeast"/>
        </w:trPr>
        <w:tc>
          <w:tcPr>
            <w:tcW w:w="6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633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547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4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612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2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4457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648" w:hRule="atLeast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4A6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B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增强监督工作实效，促进“一府一委两院”依法行使职权。</w:t>
            </w:r>
          </w:p>
        </w:tc>
        <w:tc>
          <w:tcPr>
            <w:tcW w:w="3612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231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达到预期目标</w:t>
            </w:r>
          </w:p>
        </w:tc>
      </w:tr>
      <w:tr w14:paraId="4DB3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923" w:hRule="atLeast"/>
        </w:trPr>
        <w:tc>
          <w:tcPr>
            <w:tcW w:w="6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7D5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8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E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1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2F22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494" w:hRule="atLeast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A7F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9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0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执法检查次数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C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不少于3次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A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8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9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7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781" w:hRule="atLeast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F28A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B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4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C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工作质量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F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以推动改革发展为导向增强监督工作实效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A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6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1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BF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525" w:hRule="atLeast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A17A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9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0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4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时效性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按计划及时开展监督工作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3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51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619" w:hRule="atLeast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5997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5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C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5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总成本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不少于3万元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8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B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93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781" w:hRule="atLeast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37FD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9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3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助力经济高质量发展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E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9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0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1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769" w:hRule="atLeast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BB20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A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0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促进社会民生事业进步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D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B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D9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697" w:hRule="atLeast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9C3C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7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3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E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5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C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11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697" w:hRule="atLeast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6997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6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响指标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8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强化跟踪问效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8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B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2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77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1223" w:hRule="atLeast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9DDC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E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人大代表满意度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B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较高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7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9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9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54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353" w:hRule="atLeast"/>
        </w:trPr>
        <w:tc>
          <w:tcPr>
            <w:tcW w:w="32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93C2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3E5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6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9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7A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609" w:hRule="atLeast"/>
        </w:trPr>
        <w:tc>
          <w:tcPr>
            <w:tcW w:w="970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5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lang w:val="en-US" w:eastAsia="zh-CN" w:bidi="ar"/>
              </w:rPr>
              <w:t>项目支出绩效自评表</w:t>
            </w:r>
            <w:r>
              <w:rPr>
                <w:rStyle w:val="7"/>
                <w:lang w:val="en-US" w:eastAsia="zh-CN" w:bidi="ar"/>
              </w:rPr>
              <w:t xml:space="preserve"> </w:t>
            </w:r>
          </w:p>
        </w:tc>
      </w:tr>
      <w:tr w14:paraId="26173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305" w:hRule="atLeast"/>
        </w:trPr>
        <w:tc>
          <w:tcPr>
            <w:tcW w:w="9700" w:type="dxa"/>
            <w:gridSpan w:val="3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916A0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4A5A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393" w:hRule="atLeast"/>
        </w:trPr>
        <w:tc>
          <w:tcPr>
            <w:tcW w:w="22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28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全省预算联网监督、审查费及预工委专项工作经费</w:t>
            </w:r>
          </w:p>
        </w:tc>
      </w:tr>
      <w:tr w14:paraId="7D9E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482" w:hRule="atLeast"/>
        </w:trPr>
        <w:tc>
          <w:tcPr>
            <w:tcW w:w="22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F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市人大常委会办公室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54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市人大常委会办公室</w:t>
            </w:r>
          </w:p>
        </w:tc>
      </w:tr>
      <w:tr w14:paraId="7CF8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619" w:hRule="atLeast"/>
        </w:trPr>
        <w:tc>
          <w:tcPr>
            <w:tcW w:w="227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A0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221B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314" w:hRule="atLeast"/>
        </w:trPr>
        <w:tc>
          <w:tcPr>
            <w:tcW w:w="227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2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2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4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24.39</w:t>
            </w:r>
          </w:p>
        </w:tc>
        <w:tc>
          <w:tcPr>
            <w:tcW w:w="1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24.39</w:t>
            </w:r>
          </w:p>
        </w:tc>
        <w:tc>
          <w:tcPr>
            <w:tcW w:w="1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24.39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B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E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AC3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458" w:hRule="atLeast"/>
        </w:trPr>
        <w:tc>
          <w:tcPr>
            <w:tcW w:w="227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1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C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01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24.39</w:t>
            </w:r>
          </w:p>
        </w:tc>
        <w:tc>
          <w:tcPr>
            <w:tcW w:w="1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24.39</w:t>
            </w:r>
          </w:p>
        </w:tc>
        <w:tc>
          <w:tcPr>
            <w:tcW w:w="1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24.39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0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5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121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393" w:hRule="atLeast"/>
        </w:trPr>
        <w:tc>
          <w:tcPr>
            <w:tcW w:w="227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3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上年结转资金</w:t>
            </w:r>
          </w:p>
        </w:tc>
        <w:tc>
          <w:tcPr>
            <w:tcW w:w="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2E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A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B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B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67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9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4B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314" w:hRule="atLeast"/>
        </w:trPr>
        <w:tc>
          <w:tcPr>
            <w:tcW w:w="227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B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4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     其他资金</w:t>
            </w:r>
          </w:p>
        </w:tc>
        <w:tc>
          <w:tcPr>
            <w:tcW w:w="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0F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E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B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5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10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1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5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314" w:hRule="atLeast"/>
        </w:trPr>
        <w:tc>
          <w:tcPr>
            <w:tcW w:w="6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310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547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3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612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1BA8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1824" w:hRule="atLeast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042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8F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法对市本级预算通过和执行进行监督。年初对市本级财政预算编制情况进行审查监督，为人代会的召开做好相关准备工作；年中，对市本级预、决算情况进行监督检查；年终，对市本级预算执行及下年预算编制等系列工作进行审查。承担市人民代表大会及其常委会日常的审查预决算、审查预算调整方案和监督预算执行的具体工作；承担有关地方性法规的立法工作；承办常委会、主任会议交办的有关预算监督、财税监督、审计监督等方面的具体工作。</w:t>
            </w:r>
          </w:p>
        </w:tc>
        <w:tc>
          <w:tcPr>
            <w:tcW w:w="3612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32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达到预期目标</w:t>
            </w:r>
          </w:p>
        </w:tc>
      </w:tr>
      <w:tr w14:paraId="1239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923" w:hRule="atLeast"/>
        </w:trPr>
        <w:tc>
          <w:tcPr>
            <w:tcW w:w="6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6913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0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9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8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9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3333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436" w:hRule="atLeast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C83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D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B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审查次数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≥2次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C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F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D7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435" w:hRule="atLeast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F50E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C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4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审查质量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高质量完成审查工作任务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3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D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3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0B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395" w:hRule="atLeast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0C2A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6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D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审查时效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年初、年中、年末及时审查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C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7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6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B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395" w:hRule="atLeast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06CF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C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7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审查经费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≥24.39万元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D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9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0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B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DE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781" w:hRule="atLeast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1879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F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3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5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依法对市本级预算通过和执行进行监督，确保经本级人民代表大会批准的预算，非经法定程序，不得改变。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F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D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9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1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497" w:hRule="atLeast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E430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C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0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E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B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A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7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F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591" w:hRule="atLeast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2984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4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F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F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8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9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6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8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7B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627" w:hRule="atLeast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95EF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4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响指标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D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1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E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F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1106" w:hRule="atLeast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487D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2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F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6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人大代表满意度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较高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6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D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60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56" w:type="dxa"/>
          <w:trHeight w:val="353" w:hRule="atLeast"/>
        </w:trPr>
        <w:tc>
          <w:tcPr>
            <w:tcW w:w="32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7BB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C1A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2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2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8001898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</w:pPr>
    </w:p>
    <w:tbl>
      <w:tblPr>
        <w:tblStyle w:val="3"/>
        <w:tblW w:w="10688" w:type="dxa"/>
        <w:tblInd w:w="-4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"/>
        <w:gridCol w:w="472"/>
        <w:gridCol w:w="60"/>
        <w:gridCol w:w="204"/>
        <w:gridCol w:w="564"/>
        <w:gridCol w:w="156"/>
        <w:gridCol w:w="960"/>
        <w:gridCol w:w="120"/>
        <w:gridCol w:w="1152"/>
        <w:gridCol w:w="359"/>
        <w:gridCol w:w="25"/>
        <w:gridCol w:w="384"/>
        <w:gridCol w:w="580"/>
        <w:gridCol w:w="48"/>
        <w:gridCol w:w="261"/>
        <w:gridCol w:w="689"/>
        <w:gridCol w:w="54"/>
        <w:gridCol w:w="240"/>
        <w:gridCol w:w="764"/>
        <w:gridCol w:w="64"/>
        <w:gridCol w:w="132"/>
        <w:gridCol w:w="132"/>
        <w:gridCol w:w="230"/>
        <w:gridCol w:w="69"/>
        <w:gridCol w:w="157"/>
        <w:gridCol w:w="72"/>
        <w:gridCol w:w="329"/>
        <w:gridCol w:w="75"/>
        <w:gridCol w:w="112"/>
        <w:gridCol w:w="120"/>
        <w:gridCol w:w="552"/>
        <w:gridCol w:w="60"/>
        <w:gridCol w:w="24"/>
        <w:gridCol w:w="108"/>
        <w:gridCol w:w="292"/>
        <w:gridCol w:w="80"/>
        <w:gridCol w:w="77"/>
      </w:tblGrid>
      <w:tr w14:paraId="16C0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633" w:hRule="atLeast"/>
        </w:trPr>
        <w:tc>
          <w:tcPr>
            <w:tcW w:w="962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F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lang w:val="en-US" w:eastAsia="zh-CN" w:bidi="ar"/>
              </w:rPr>
              <w:t>项目支出绩效自评表</w:t>
            </w:r>
            <w:r>
              <w:rPr>
                <w:rStyle w:val="7"/>
                <w:lang w:val="en-US" w:eastAsia="zh-CN" w:bidi="ar"/>
              </w:rPr>
              <w:t xml:space="preserve"> </w:t>
            </w:r>
          </w:p>
        </w:tc>
      </w:tr>
      <w:tr w14:paraId="1996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316" w:hRule="atLeast"/>
        </w:trPr>
        <w:tc>
          <w:tcPr>
            <w:tcW w:w="9620" w:type="dxa"/>
            <w:gridSpan w:val="3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733AE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6308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460" w:hRule="atLeast"/>
        </w:trPr>
        <w:tc>
          <w:tcPr>
            <w:tcW w:w="25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84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备案审查及保密经费</w:t>
            </w:r>
          </w:p>
        </w:tc>
      </w:tr>
      <w:tr w14:paraId="2670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343" w:hRule="atLeast"/>
        </w:trPr>
        <w:tc>
          <w:tcPr>
            <w:tcW w:w="25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4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6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市人大常委会办公室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5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市人大常委会办公室</w:t>
            </w:r>
          </w:p>
        </w:tc>
      </w:tr>
      <w:tr w14:paraId="06CA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643" w:hRule="atLeast"/>
        </w:trPr>
        <w:tc>
          <w:tcPr>
            <w:tcW w:w="253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8C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6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4A53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326" w:hRule="atLeast"/>
        </w:trPr>
        <w:tc>
          <w:tcPr>
            <w:tcW w:w="25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7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5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0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6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4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D8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826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643" w:hRule="atLeast"/>
        </w:trPr>
        <w:tc>
          <w:tcPr>
            <w:tcW w:w="25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F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A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1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6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4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A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2B97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326" w:hRule="atLeast"/>
        </w:trPr>
        <w:tc>
          <w:tcPr>
            <w:tcW w:w="25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9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35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7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6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D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2B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7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70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326" w:hRule="atLeast"/>
        </w:trPr>
        <w:tc>
          <w:tcPr>
            <w:tcW w:w="25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2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2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   其他资金</w:t>
            </w: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EF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0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F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1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6B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9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E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385" w:hRule="atLeast"/>
        </w:trPr>
        <w:tc>
          <w:tcPr>
            <w:tcW w:w="7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D9A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52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5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586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4141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861" w:hRule="atLeast"/>
        </w:trPr>
        <w:tc>
          <w:tcPr>
            <w:tcW w:w="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30A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8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根据全国人大要求，做好法规备案审查及保密工作。</w:t>
            </w:r>
          </w:p>
        </w:tc>
        <w:tc>
          <w:tcPr>
            <w:tcW w:w="3586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E1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达到预期目标</w:t>
            </w:r>
          </w:p>
        </w:tc>
      </w:tr>
      <w:tr w14:paraId="3031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741" w:hRule="atLeast"/>
        </w:trPr>
        <w:tc>
          <w:tcPr>
            <w:tcW w:w="7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4F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E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F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B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1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3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5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2360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643" w:hRule="atLeast"/>
        </w:trPr>
        <w:tc>
          <w:tcPr>
            <w:tcW w:w="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9FEA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审查数量</w:t>
            </w: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依据备案数量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7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9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B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83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643" w:hRule="atLeast"/>
        </w:trPr>
        <w:tc>
          <w:tcPr>
            <w:tcW w:w="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2BA5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D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1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审查质量</w:t>
            </w: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高质量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E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4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8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BD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643" w:hRule="atLeast"/>
        </w:trPr>
        <w:tc>
          <w:tcPr>
            <w:tcW w:w="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0BFF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5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审查时效</w:t>
            </w: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及时审查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3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8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C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85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628" w:hRule="atLeast"/>
        </w:trPr>
        <w:tc>
          <w:tcPr>
            <w:tcW w:w="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12D4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9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≥15万元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6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B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A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7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E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643" w:hRule="atLeast"/>
        </w:trPr>
        <w:tc>
          <w:tcPr>
            <w:tcW w:w="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D861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B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7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B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3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1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D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643" w:hRule="atLeast"/>
        </w:trPr>
        <w:tc>
          <w:tcPr>
            <w:tcW w:w="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DB61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A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高质量完成法规备案审查及保密工作任务。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0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3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3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B2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643" w:hRule="atLeast"/>
        </w:trPr>
        <w:tc>
          <w:tcPr>
            <w:tcW w:w="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66FF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B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4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E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A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E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8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6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A7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643" w:hRule="atLeast"/>
        </w:trPr>
        <w:tc>
          <w:tcPr>
            <w:tcW w:w="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3802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5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响指标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9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8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C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8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14A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1038" w:hRule="atLeast"/>
        </w:trPr>
        <w:tc>
          <w:tcPr>
            <w:tcW w:w="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4E5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7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较高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8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E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9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B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D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8" w:type="dxa"/>
          <w:wAfter w:w="1068" w:type="dxa"/>
          <w:trHeight w:val="337" w:hRule="atLeast"/>
        </w:trPr>
        <w:tc>
          <w:tcPr>
            <w:tcW w:w="40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73B4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402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E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F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80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609" w:hRule="atLeast"/>
        </w:trPr>
        <w:tc>
          <w:tcPr>
            <w:tcW w:w="970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F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lang w:val="en-US" w:eastAsia="zh-CN" w:bidi="ar"/>
              </w:rPr>
              <w:t>项目支出绩效自评表</w:t>
            </w:r>
            <w:r>
              <w:rPr>
                <w:rStyle w:val="7"/>
                <w:lang w:val="en-US" w:eastAsia="zh-CN" w:bidi="ar"/>
              </w:rPr>
              <w:t xml:space="preserve"> </w:t>
            </w:r>
          </w:p>
        </w:tc>
      </w:tr>
      <w:tr w14:paraId="244D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305" w:hRule="atLeast"/>
        </w:trPr>
        <w:tc>
          <w:tcPr>
            <w:tcW w:w="9700" w:type="dxa"/>
            <w:gridSpan w:val="3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9D8C2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7008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393" w:hRule="atLeast"/>
        </w:trPr>
        <w:tc>
          <w:tcPr>
            <w:tcW w:w="25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64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行政管理经费</w:t>
            </w:r>
          </w:p>
        </w:tc>
      </w:tr>
      <w:tr w14:paraId="79BE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482" w:hRule="atLeast"/>
        </w:trPr>
        <w:tc>
          <w:tcPr>
            <w:tcW w:w="25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5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7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市人大常委会办公室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54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市人大常委会办公室</w:t>
            </w:r>
          </w:p>
        </w:tc>
      </w:tr>
      <w:tr w14:paraId="43A75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619" w:hRule="atLeast"/>
        </w:trPr>
        <w:tc>
          <w:tcPr>
            <w:tcW w:w="253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9B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6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8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7AE0A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314" w:hRule="atLeast"/>
        </w:trPr>
        <w:tc>
          <w:tcPr>
            <w:tcW w:w="25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7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6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5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6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A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2E5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458" w:hRule="atLeast"/>
        </w:trPr>
        <w:tc>
          <w:tcPr>
            <w:tcW w:w="25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7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9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1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A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B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4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B2B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393" w:hRule="atLeast"/>
        </w:trPr>
        <w:tc>
          <w:tcPr>
            <w:tcW w:w="25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2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上年结转资金</w:t>
            </w:r>
          </w:p>
        </w:tc>
        <w:tc>
          <w:tcPr>
            <w:tcW w:w="1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14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B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F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3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32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E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F5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314" w:hRule="atLeast"/>
        </w:trPr>
        <w:tc>
          <w:tcPr>
            <w:tcW w:w="25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2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1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   其他资金</w:t>
            </w:r>
          </w:p>
        </w:tc>
        <w:tc>
          <w:tcPr>
            <w:tcW w:w="1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39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1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7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6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C0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1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30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314" w:hRule="atLeast"/>
        </w:trPr>
        <w:tc>
          <w:tcPr>
            <w:tcW w:w="7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7BE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535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61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6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5486B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1104" w:hRule="atLeast"/>
        </w:trPr>
        <w:tc>
          <w:tcPr>
            <w:tcW w:w="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06F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E2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《中华人民共和国地方各级人民代表大会和地方各级人民政府组织法》及实际工作需要，用以保障全国人大执法检查，省人大常委会领导、省人大各工委室负责同志不定期调研，外地市人大常委会领导来淮调研，工委室会议、招商以及驻会委员日常办公等。</w:t>
            </w:r>
          </w:p>
        </w:tc>
        <w:tc>
          <w:tcPr>
            <w:tcW w:w="361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5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达到预期目标</w:t>
            </w:r>
          </w:p>
        </w:tc>
      </w:tr>
      <w:tr w14:paraId="05AF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923" w:hRule="atLeast"/>
        </w:trPr>
        <w:tc>
          <w:tcPr>
            <w:tcW w:w="7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9D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7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B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0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7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2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247E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436" w:hRule="atLeast"/>
        </w:trPr>
        <w:tc>
          <w:tcPr>
            <w:tcW w:w="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EA74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3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迎接调研及检查次数</w:t>
            </w:r>
          </w:p>
        </w:tc>
        <w:tc>
          <w:tcPr>
            <w:tcW w:w="20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≥2次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E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D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435" w:hRule="atLeast"/>
        </w:trPr>
        <w:tc>
          <w:tcPr>
            <w:tcW w:w="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E095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1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E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经费保障效果</w:t>
            </w:r>
          </w:p>
        </w:tc>
        <w:tc>
          <w:tcPr>
            <w:tcW w:w="20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A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F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0A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395" w:hRule="atLeast"/>
        </w:trPr>
        <w:tc>
          <w:tcPr>
            <w:tcW w:w="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1B1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7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4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时效性</w:t>
            </w:r>
          </w:p>
        </w:tc>
        <w:tc>
          <w:tcPr>
            <w:tcW w:w="20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及时保障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6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3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E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B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395" w:hRule="atLeast"/>
        </w:trPr>
        <w:tc>
          <w:tcPr>
            <w:tcW w:w="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EBC7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4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20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38万元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1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F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C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A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451" w:hRule="atLeast"/>
        </w:trPr>
        <w:tc>
          <w:tcPr>
            <w:tcW w:w="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4CD6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C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0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20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3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D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7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5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4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3D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2018" w:hRule="atLeast"/>
        </w:trPr>
        <w:tc>
          <w:tcPr>
            <w:tcW w:w="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FAA5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3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0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顺利保障迎接全国人大执法检查，省人大常委会领导、省人大各工委室负责同志不定期调研，外地市人大常委会领导来淮调研，各工委室会议、招商以及驻会委员日常办公等。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5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A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B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2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68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497" w:hRule="atLeast"/>
        </w:trPr>
        <w:tc>
          <w:tcPr>
            <w:tcW w:w="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14D7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4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8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20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B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3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A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2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3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EC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521" w:hRule="atLeast"/>
        </w:trPr>
        <w:tc>
          <w:tcPr>
            <w:tcW w:w="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BA95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6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响指标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20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A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D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4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6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1094" w:hRule="atLeast"/>
        </w:trPr>
        <w:tc>
          <w:tcPr>
            <w:tcW w:w="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5D8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5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</w:tc>
        <w:tc>
          <w:tcPr>
            <w:tcW w:w="20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较高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E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4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E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7C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8" w:type="dxa"/>
          <w:wAfter w:w="77" w:type="dxa"/>
          <w:trHeight w:val="353" w:hRule="atLeast"/>
        </w:trPr>
        <w:tc>
          <w:tcPr>
            <w:tcW w:w="40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20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5164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B38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7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6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4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96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7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项目支出绩效自评表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 w14:paraId="0138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965" w:type="dxa"/>
            <w:gridSpan w:val="3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EAFEB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6ED7F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6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61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淮南人大信息</w:t>
            </w:r>
          </w:p>
        </w:tc>
      </w:tr>
      <w:tr w14:paraId="713B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9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7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市人大常委会办公室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48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市人大常委会办公室</w:t>
            </w:r>
          </w:p>
        </w:tc>
      </w:tr>
      <w:tr w14:paraId="15B4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0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98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5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5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51C3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60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4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B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C8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A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1B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18E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60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7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B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7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5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7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895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60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5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上年结转资金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6F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8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7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C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35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7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CC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60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E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8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其他资金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3D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4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A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3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0A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0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81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6C6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579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6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44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2D36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6B1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83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不断提高人大信息和宣传文稿质量</w:t>
            </w:r>
          </w:p>
        </w:tc>
        <w:tc>
          <w:tcPr>
            <w:tcW w:w="344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B5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达到预期目标</w:t>
            </w:r>
          </w:p>
        </w:tc>
      </w:tr>
      <w:tr w14:paraId="4DA3C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237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B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3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3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1637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E03E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3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F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信息报送量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不少于1000条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C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D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F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D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88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CB5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B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F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8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信息质量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C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高质量信息、精品信息占比较多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9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9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1D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7C18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D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3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D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时效性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4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及时报送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1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A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4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D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0C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344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C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6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F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总成本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C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不少于5万元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B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8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6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A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89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0B2F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E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D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D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2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E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786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2B64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2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A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A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进一步提升我市人大信息宣传工作水平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6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4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E4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1F4C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D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F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A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6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B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E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A8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6F43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B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9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响指标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7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3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F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3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4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33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7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FFEF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3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代表满意度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较高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E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E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E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E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6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3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9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C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D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73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6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1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项目支出绩效自评表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 w14:paraId="51F7A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965" w:type="dxa"/>
            <w:gridSpan w:val="3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9631A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318D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6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61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人大工作研究会经费</w:t>
            </w:r>
          </w:p>
        </w:tc>
      </w:tr>
      <w:tr w14:paraId="4C93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6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9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8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市人大常委会办公室</w:t>
            </w: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市人大常委会办公室</w:t>
            </w:r>
          </w:p>
        </w:tc>
      </w:tr>
      <w:tr w14:paraId="12C5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60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30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6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4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0C9F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60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3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D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9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A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CC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D73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60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A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F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0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3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F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015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60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0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上年结转资金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C2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C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0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5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10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8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15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60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0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其他资金</w:t>
            </w: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7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3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B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E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48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5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3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F41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58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F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44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9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662D3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043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747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紧围绕市委、市政府中心工作，在市人大帮助指导下，确立调研项目，组织历届人大常委会组成人员开展调研，形成调研报告。每年召开一次人大工作研究会年会，分三个小组，每一个小组每半年开展2-3次调研活动，每年年末召开一次座谈会。</w:t>
            </w:r>
          </w:p>
        </w:tc>
        <w:tc>
          <w:tcPr>
            <w:tcW w:w="344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AD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达到预期目标</w:t>
            </w:r>
          </w:p>
        </w:tc>
      </w:tr>
      <w:tr w14:paraId="081C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776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9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7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A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1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8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2C5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E94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会议次数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≥2次</w:t>
            </w: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B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F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26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ED8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6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2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调研质量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高质量完成调研任务</w:t>
            </w: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B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5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9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0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401F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3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C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计划性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严格按照工作计划执行</w:t>
            </w: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6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E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E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65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D6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D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≥3万元</w:t>
            </w: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3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B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6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C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BA22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8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B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E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C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7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6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08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FB36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E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5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紧紧围绕市委、市政府中心工作，在市人大帮助指导下，确立几项调研项目，组织历届人大常委会组成人员开展调研，形成调研报告。</w:t>
            </w: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C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4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C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7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2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1BEE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8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B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B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6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9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A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4B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7E12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9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响指标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1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1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D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A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9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75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4082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F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9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工作满意度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较高</w:t>
            </w: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5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F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3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F2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2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D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0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C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8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F6571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Traditional Arabic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4013A"/>
    <w:rsid w:val="099A2515"/>
    <w:rsid w:val="1D94013A"/>
    <w:rsid w:val="4E6332C9"/>
    <w:rsid w:val="58495265"/>
    <w:rsid w:val="5E11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ind w:firstLine="420" w:firstLineChars="200"/>
    </w:pPr>
    <w:rPr>
      <w:rFonts w:eastAsia="宋体"/>
      <w:sz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2941</Words>
  <Characters>3254</Characters>
  <Lines>0</Lines>
  <Paragraphs>0</Paragraphs>
  <TotalTime>65</TotalTime>
  <ScaleCrop>false</ScaleCrop>
  <LinksUpToDate>false</LinksUpToDate>
  <CharactersWithSpaces>3308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2025-07-28T03:23:00Z</dcterms:created>
  <dc:creator>闫荔萍</dc:creator>
  <cp:lastModifiedBy>闫荔萍</cp:lastModifiedBy>
  <dcterms:modified xsi:type="dcterms:W3CDTF">2025-08-04T02:40:03Z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C4F4A5329EB14C109054E65095C25FE9_11</vt:lpwstr>
  </property>
  <property fmtid="{D5CDD505-2E9C-101B-9397-08002B2CF9AE}" pid="4" name="KSOTemplateDocerSaveRecord">
    <vt:lpwstr>eyJoZGlkIjoiNzFiZTVjNmQ4NTU3NjVlMmVhY2U2ZTEyNTI3NTRhNTkifQ==</vt:lpwstr>
  </property>
</Properties>
</file>